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2BBC" w14:textId="058668F9" w:rsidR="00711A95" w:rsidRDefault="00711A95" w:rsidP="00711A95">
      <w:pPr>
        <w:ind w:left="840" w:hanging="840"/>
      </w:pPr>
      <w:r>
        <w:rPr>
          <w:rFonts w:hint="eastAsia"/>
        </w:rPr>
        <w:t>ポイント</w:t>
      </w:r>
    </w:p>
    <w:p w14:paraId="786FDBCA" w14:textId="7BE2DA99" w:rsidR="00711A95" w:rsidRDefault="00711A95">
      <w:pPr>
        <w:ind w:firstLineChars="100" w:firstLine="220"/>
      </w:pPr>
      <w:r>
        <w:rPr>
          <w:rFonts w:hint="eastAsia"/>
        </w:rPr>
        <w:t>昨年末に廃止となったコロナ特別貸付及びコロナ衛経について、公庫が適用の判断をする際、</w:t>
      </w:r>
      <w:r>
        <w:rPr>
          <w:rFonts w:hint="eastAsia"/>
        </w:rPr>
        <w:t>売上等</w:t>
      </w:r>
      <w:r>
        <w:rPr>
          <w:rFonts w:hint="eastAsia"/>
        </w:rPr>
        <w:t>の基準となる年が、6年前から7年前に変更となるものです。センターや組合での取り扱いに影響はありません。</w:t>
      </w:r>
    </w:p>
    <w:sectPr w:rsidR="00711A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95"/>
    <w:rsid w:val="005C0896"/>
    <w:rsid w:val="005C2360"/>
    <w:rsid w:val="00711A95"/>
    <w:rsid w:val="0079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87F20F"/>
  <w15:chartTrackingRefBased/>
  <w15:docId w15:val="{C0BF17BD-B463-41C9-9EAB-8928DCDE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A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A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A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A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A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A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A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1A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1A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1A9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11A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1A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1A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1A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1A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1A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1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1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1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1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A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1A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1A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1A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1A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由満</dc:creator>
  <cp:keywords/>
  <dc:description/>
  <cp:lastModifiedBy>伊藤 由満</cp:lastModifiedBy>
  <cp:revision>1</cp:revision>
  <dcterms:created xsi:type="dcterms:W3CDTF">2025-01-29T04:00:00Z</dcterms:created>
  <dcterms:modified xsi:type="dcterms:W3CDTF">2025-01-29T04:07:00Z</dcterms:modified>
</cp:coreProperties>
</file>